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474F22">
        <w:rPr>
          <w:b/>
          <w:caps/>
          <w:sz w:val="24"/>
          <w:szCs w:val="24"/>
        </w:rPr>
        <w:t>05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7408">
        <w:rPr>
          <w:b/>
          <w:sz w:val="24"/>
          <w:szCs w:val="24"/>
        </w:rPr>
        <w:t>05-09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25FB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749A0" w:rsidRPr="00187E05">
        <w:rPr>
          <w:sz w:val="24"/>
          <w:szCs w:val="24"/>
        </w:rPr>
        <w:t>Архангельский М.В.,</w:t>
      </w:r>
      <w:r w:rsidR="005749A0">
        <w:rPr>
          <w:sz w:val="24"/>
          <w:szCs w:val="24"/>
        </w:rPr>
        <w:t xml:space="preserve"> Володина С.И.,</w:t>
      </w:r>
      <w:r w:rsidR="00D574A1">
        <w:rPr>
          <w:sz w:val="24"/>
          <w:szCs w:val="24"/>
        </w:rPr>
        <w:t xml:space="preserve"> </w:t>
      </w:r>
      <w:proofErr w:type="spellStart"/>
      <w:r w:rsidR="00D574A1">
        <w:rPr>
          <w:sz w:val="24"/>
          <w:szCs w:val="24"/>
        </w:rPr>
        <w:t>Галоганов</w:t>
      </w:r>
      <w:proofErr w:type="spellEnd"/>
      <w:r w:rsidR="00D574A1">
        <w:rPr>
          <w:sz w:val="24"/>
          <w:szCs w:val="24"/>
        </w:rPr>
        <w:t xml:space="preserve"> А.П.,</w:t>
      </w:r>
      <w:r w:rsidR="005749A0" w:rsidRPr="00187E05">
        <w:rPr>
          <w:sz w:val="24"/>
          <w:szCs w:val="24"/>
        </w:rPr>
        <w:t xml:space="preserve"> </w:t>
      </w:r>
      <w:proofErr w:type="spellStart"/>
      <w:r w:rsidR="005749A0" w:rsidRPr="00187E05">
        <w:rPr>
          <w:sz w:val="24"/>
          <w:szCs w:val="24"/>
        </w:rPr>
        <w:t>Гонопольский</w:t>
      </w:r>
      <w:proofErr w:type="spellEnd"/>
      <w:r w:rsidR="005749A0" w:rsidRPr="00187E05">
        <w:rPr>
          <w:sz w:val="24"/>
          <w:szCs w:val="24"/>
        </w:rPr>
        <w:t xml:space="preserve"> Р.М., </w:t>
      </w:r>
      <w:proofErr w:type="spellStart"/>
      <w:r w:rsidR="005749A0" w:rsidRPr="00187E05">
        <w:rPr>
          <w:sz w:val="24"/>
          <w:szCs w:val="24"/>
        </w:rPr>
        <w:t>Конашенкова</w:t>
      </w:r>
      <w:proofErr w:type="spellEnd"/>
      <w:r w:rsidR="005749A0" w:rsidRPr="00187E05">
        <w:rPr>
          <w:sz w:val="24"/>
          <w:szCs w:val="24"/>
        </w:rPr>
        <w:t xml:space="preserve"> В.В., Логинов В.В., </w:t>
      </w:r>
      <w:proofErr w:type="spellStart"/>
      <w:r w:rsidR="005749A0" w:rsidRPr="00187E05">
        <w:rPr>
          <w:sz w:val="24"/>
          <w:szCs w:val="24"/>
        </w:rPr>
        <w:t>Мугалимов</w:t>
      </w:r>
      <w:proofErr w:type="spellEnd"/>
      <w:r w:rsidR="005749A0" w:rsidRPr="00187E05">
        <w:rPr>
          <w:sz w:val="24"/>
          <w:szCs w:val="24"/>
        </w:rPr>
        <w:t xml:space="preserve"> С.Н.,</w:t>
      </w:r>
      <w:r w:rsidR="005749A0">
        <w:rPr>
          <w:sz w:val="24"/>
          <w:szCs w:val="24"/>
        </w:rPr>
        <w:t xml:space="preserve"> Павлухин А.А.,</w:t>
      </w:r>
      <w:r w:rsidR="005749A0" w:rsidRPr="00187E05">
        <w:rPr>
          <w:sz w:val="24"/>
          <w:szCs w:val="24"/>
        </w:rPr>
        <w:t xml:space="preserve"> </w:t>
      </w:r>
      <w:proofErr w:type="spellStart"/>
      <w:r w:rsidR="005749A0" w:rsidRPr="00187E05">
        <w:rPr>
          <w:sz w:val="24"/>
          <w:szCs w:val="24"/>
        </w:rPr>
        <w:t>Пайгачкин</w:t>
      </w:r>
      <w:proofErr w:type="spellEnd"/>
      <w:r w:rsidR="005749A0" w:rsidRPr="00187E05">
        <w:rPr>
          <w:sz w:val="24"/>
          <w:szCs w:val="24"/>
        </w:rPr>
        <w:t xml:space="preserve"> Ю.В.,</w:t>
      </w:r>
      <w:r w:rsidR="005749A0">
        <w:rPr>
          <w:sz w:val="24"/>
          <w:szCs w:val="24"/>
        </w:rPr>
        <w:t xml:space="preserve"> Романов Н.Е.,</w:t>
      </w:r>
      <w:r w:rsidR="005749A0" w:rsidRPr="00187E05">
        <w:rPr>
          <w:sz w:val="24"/>
          <w:szCs w:val="24"/>
        </w:rPr>
        <w:t xml:space="preserve"> Свиридов О.В., </w:t>
      </w:r>
      <w:r w:rsidR="005749A0">
        <w:rPr>
          <w:sz w:val="24"/>
          <w:szCs w:val="24"/>
        </w:rPr>
        <w:t xml:space="preserve">Соколов Д.А., </w:t>
      </w:r>
      <w:proofErr w:type="spellStart"/>
      <w:r w:rsidR="005749A0" w:rsidRPr="00187E05">
        <w:rPr>
          <w:sz w:val="24"/>
          <w:szCs w:val="24"/>
        </w:rPr>
        <w:t>Толчеев</w:t>
      </w:r>
      <w:proofErr w:type="spellEnd"/>
      <w:r w:rsidR="005749A0" w:rsidRPr="00187E05">
        <w:rPr>
          <w:sz w:val="24"/>
          <w:szCs w:val="24"/>
        </w:rPr>
        <w:t xml:space="preserve"> М.Н., Царьков П.В.,</w:t>
      </w:r>
      <w:r w:rsidR="005749A0">
        <w:rPr>
          <w:sz w:val="24"/>
          <w:szCs w:val="24"/>
        </w:rPr>
        <w:t xml:space="preserve"> Цветкова А.И.,</w:t>
      </w:r>
      <w:r w:rsidR="005749A0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5749A0" w:rsidRPr="00187E05">
        <w:rPr>
          <w:sz w:val="24"/>
          <w:szCs w:val="24"/>
        </w:rPr>
        <w:t>Царькова</w:t>
      </w:r>
      <w:proofErr w:type="spellEnd"/>
      <w:r w:rsidR="005749A0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7408">
        <w:rPr>
          <w:sz w:val="24"/>
          <w:szCs w:val="24"/>
        </w:rPr>
        <w:t>05-09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7408" w:rsidRPr="00767408">
        <w:rPr>
          <w:sz w:val="24"/>
          <w:szCs w:val="24"/>
        </w:rPr>
        <w:t>11.08</w:t>
      </w:r>
      <w:r w:rsidR="00767408">
        <w:rPr>
          <w:sz w:val="24"/>
          <w:szCs w:val="24"/>
        </w:rPr>
        <w:t>.2021</w:t>
      </w:r>
      <w:r w:rsidR="00767408" w:rsidRPr="00767408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B25FB7">
        <w:rPr>
          <w:sz w:val="24"/>
          <w:szCs w:val="24"/>
        </w:rPr>
        <w:t>З.А.Р.</w:t>
      </w:r>
      <w:r w:rsidR="00767408" w:rsidRPr="00767408">
        <w:rPr>
          <w:sz w:val="24"/>
          <w:szCs w:val="24"/>
        </w:rPr>
        <w:t xml:space="preserve"> в отношении адвоката </w:t>
      </w:r>
      <w:r w:rsidR="00B25FB7">
        <w:rPr>
          <w:sz w:val="24"/>
          <w:szCs w:val="24"/>
        </w:rPr>
        <w:t>С.А.Н.</w:t>
      </w:r>
      <w:r w:rsidR="00767408" w:rsidRPr="00767408">
        <w:rPr>
          <w:sz w:val="24"/>
          <w:szCs w:val="24"/>
        </w:rPr>
        <w:t xml:space="preserve">, имеющей регистрационный номер </w:t>
      </w:r>
      <w:r w:rsidR="00B25FB7">
        <w:rPr>
          <w:sz w:val="24"/>
          <w:szCs w:val="24"/>
        </w:rPr>
        <w:t>…..</w:t>
      </w:r>
      <w:r w:rsidR="00767408" w:rsidRPr="0076740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25FB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642FCF">
      <w:pPr>
        <w:ind w:firstLine="708"/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67408">
        <w:rPr>
          <w:sz w:val="24"/>
          <w:szCs w:val="24"/>
        </w:rPr>
        <w:t>26.05.2021</w:t>
      </w:r>
      <w:r w:rsidR="00767408" w:rsidRPr="00767408">
        <w:rPr>
          <w:sz w:val="24"/>
          <w:szCs w:val="24"/>
        </w:rPr>
        <w:t xml:space="preserve">г. суд удовлетворил </w:t>
      </w:r>
      <w:r w:rsidR="00767408">
        <w:rPr>
          <w:sz w:val="24"/>
          <w:szCs w:val="24"/>
        </w:rPr>
        <w:t xml:space="preserve">его ходатайство </w:t>
      </w:r>
      <w:r w:rsidR="00767408" w:rsidRPr="00767408">
        <w:rPr>
          <w:sz w:val="24"/>
          <w:szCs w:val="24"/>
        </w:rPr>
        <w:t>об отказе от адвоката С</w:t>
      </w:r>
      <w:r w:rsidR="00B25FB7">
        <w:rPr>
          <w:sz w:val="24"/>
          <w:szCs w:val="24"/>
        </w:rPr>
        <w:t>.</w:t>
      </w:r>
      <w:r w:rsidR="00767408" w:rsidRPr="00767408">
        <w:rPr>
          <w:sz w:val="24"/>
          <w:szCs w:val="24"/>
        </w:rPr>
        <w:t>А.Н., поскольку она заняла позицию вопреки воле доверителя. 02.</w:t>
      </w:r>
      <w:r w:rsidR="00767408">
        <w:rPr>
          <w:sz w:val="24"/>
          <w:szCs w:val="24"/>
        </w:rPr>
        <w:t>10.2020</w:t>
      </w:r>
      <w:r w:rsidR="00767408" w:rsidRPr="00767408">
        <w:rPr>
          <w:sz w:val="24"/>
          <w:szCs w:val="24"/>
        </w:rPr>
        <w:t>г. адвокат и заявитель подписали протокол ознакомления с материалами уголовного дела. При этом адвокат не разъяснила незаконности данного процесс</w:t>
      </w:r>
      <w:r w:rsidR="00767408">
        <w:rPr>
          <w:sz w:val="24"/>
          <w:szCs w:val="24"/>
        </w:rPr>
        <w:t>уального действия. С 30.09.2020</w:t>
      </w:r>
      <w:r w:rsidR="00767408" w:rsidRPr="00767408">
        <w:rPr>
          <w:sz w:val="24"/>
          <w:szCs w:val="24"/>
        </w:rPr>
        <w:t>г. адвокат требовала от заявителя подписания процессуальных документов в интересах следствия, не ходатайствовала об устранении допущенных процессуальных нарушений</w:t>
      </w:r>
      <w:r w:rsidR="00425ABE"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45FE7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574A1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574A1">
        <w:rPr>
          <w:sz w:val="24"/>
          <w:szCs w:val="24"/>
        </w:rPr>
        <w:t>3189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767408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FC6A9E">
        <w:rPr>
          <w:sz w:val="24"/>
          <w:szCs w:val="24"/>
        </w:rPr>
        <w:t>,</w:t>
      </w:r>
      <w:r w:rsidR="00545FE7">
        <w:rPr>
          <w:sz w:val="24"/>
          <w:szCs w:val="24"/>
        </w:rPr>
        <w:t xml:space="preserve"> возражал</w:t>
      </w:r>
      <w:r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против жалобы,</w:t>
      </w:r>
      <w:r w:rsidR="00FC6A9E">
        <w:rPr>
          <w:sz w:val="24"/>
          <w:szCs w:val="24"/>
        </w:rPr>
        <w:t xml:space="preserve"> </w:t>
      </w:r>
      <w:r w:rsidR="005B55E8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="005B55E8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76740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25FB7">
        <w:rPr>
          <w:sz w:val="24"/>
          <w:szCs w:val="24"/>
        </w:rPr>
        <w:t>С.А.Н.</w:t>
      </w:r>
      <w:r w:rsidRPr="00767408">
        <w:rPr>
          <w:sz w:val="24"/>
          <w:szCs w:val="24"/>
        </w:rPr>
        <w:t xml:space="preserve"> вследствие отсутствия в её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З</w:t>
      </w:r>
      <w:r w:rsidR="00B25FB7">
        <w:rPr>
          <w:sz w:val="24"/>
          <w:szCs w:val="24"/>
        </w:rPr>
        <w:t>.</w:t>
      </w:r>
      <w:r w:rsidRPr="00767408">
        <w:rPr>
          <w:sz w:val="24"/>
          <w:szCs w:val="24"/>
        </w:rPr>
        <w:t>А.Р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767408">
        <w:rPr>
          <w:sz w:val="24"/>
          <w:szCs w:val="24"/>
          <w:lang w:eastAsia="en-US"/>
        </w:rPr>
        <w:t>явилась</w:t>
      </w:r>
      <w:r w:rsidR="00642FCF">
        <w:rPr>
          <w:sz w:val="24"/>
          <w:szCs w:val="24"/>
          <w:lang w:eastAsia="en-US"/>
        </w:rPr>
        <w:t xml:space="preserve">, </w:t>
      </w:r>
      <w:r w:rsidR="00545FE7">
        <w:rPr>
          <w:sz w:val="24"/>
          <w:szCs w:val="24"/>
          <w:lang w:eastAsia="en-US"/>
        </w:rPr>
        <w:t>уведомлен</w:t>
      </w:r>
      <w:r w:rsidR="00767408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6050D">
        <w:rPr>
          <w:sz w:val="24"/>
          <w:szCs w:val="24"/>
          <w:lang w:eastAsia="en-US"/>
        </w:rPr>
        <w:t xml:space="preserve">. </w:t>
      </w:r>
    </w:p>
    <w:p w:rsidR="00FF4AA8" w:rsidRDefault="00FF4AA8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Доводы жалобы не подтверждаются материалами дисциплинарного дела.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25FB7">
        <w:rPr>
          <w:sz w:val="24"/>
          <w:szCs w:val="24"/>
        </w:rPr>
        <w:t>СА.Н.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76740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B25FB7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D574A1" w:rsidRDefault="00D574A1" w:rsidP="00D574A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41" w:rsidRDefault="00914541" w:rsidP="00C01A07">
      <w:r>
        <w:separator/>
      </w:r>
    </w:p>
  </w:endnote>
  <w:endnote w:type="continuationSeparator" w:id="0">
    <w:p w:rsidR="00914541" w:rsidRDefault="0091454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41" w:rsidRDefault="00914541" w:rsidP="00C01A07">
      <w:r>
        <w:separator/>
      </w:r>
    </w:p>
  </w:footnote>
  <w:footnote w:type="continuationSeparator" w:id="0">
    <w:p w:rsidR="00914541" w:rsidRDefault="0091454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BA6F63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B25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1798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B4052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324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9A0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722A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4541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25FB7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6F6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4A1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D77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4AA8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515D-1CA6-499E-A229-7FDDA449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2021-10-29T09:31:00Z</dcterms:created>
  <dcterms:modified xsi:type="dcterms:W3CDTF">2022-03-18T20:39:00Z</dcterms:modified>
</cp:coreProperties>
</file>